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Fluence CM2 : textes modifiables, questions et corrigés</w:t>
      </w:r>
    </w:p>
    <w:p>
      <w:r>
        <w:t>Repère officiel de fin de CM2 : lire correctement en ciblant 120 mots par minute en moyenne (programme de français du cycle 3, attendus de fin d’année Éduscol). Modifiez librement les textes pour votre classe ; si vous changez un texte, recomptez les mots.</w:t>
      </w:r>
    </w:p>
    <w:p>
      <w:r>
        <w:br w:type="page"/>
      </w:r>
    </w:p>
    <w:p>
      <w:pPr>
        <w:pStyle w:val="Heading1"/>
      </w:pPr>
      <w:r>
        <w:t>Texte 1A : Le carnet de bord (Récit, 138 mots)</w:t>
      </w:r>
    </w:p>
    <w:p>
      <w:pPr>
        <w:spacing w:line="384" w:lineRule="auto"/>
      </w:pPr>
      <w:r>
        <w:t>Depuis la rentrée, la classe de CM2 correspond avec une navigatrice qui participe à une course autour du monde. Chaque lundi, Madame Perrin projette le message reçu pendant le week-end. Cette semaine, la navigatrice raconte une nuit difficile : les vagues dépassaient la hauteur de son bateau et elle a dû réduire la voile en pleine obscurité. Elle explique qu'elle dort par tranches de vingt minutes, car un réveil sonne pour qu'elle surveille la route et les autres navires. Les élèves repèrent sa position sur la carte affichée au fond de la salle et calculent la distance parcourue depuis le départ. Anouk remarque que le bateau a ralenti depuis deux jours. Dans le message suivant, la navigatrice confirme qu'elle traverse une zone sans vent, appelée le « Pot-au-noir ». La classe prépare aussitôt une liste de questions sur cette région.</w:t>
      </w:r>
    </w:p>
    <w:p>
      <w:pPr>
        <w:pStyle w:val="Heading2"/>
      </w:pPr>
      <w:r>
        <w:t>Questions</w:t>
      </w:r>
    </w:p>
    <w:p>
      <w:r>
        <w:t>1. Quand la classe découvre-t-elle les messages de la navigatrice ?</w:t>
      </w:r>
    </w:p>
    <w:p>
      <w:r>
        <w:t>2. Pourquoi la navigatrice dort-elle par tranches de vingt minutes ?</w:t>
      </w:r>
    </w:p>
    <w:p>
      <w:r>
        <w:t>3. Quelle observation d'Anouk est confirmée ensuite ?</w:t>
      </w:r>
    </w:p>
    <w:p>
      <w:r>
        <w:t>4. Que signifie « réduire la voile » ? Pourquoi le faire pendant la tempête ?</w:t>
      </w:r>
    </w:p>
    <w:p>
      <w:pPr>
        <w:pStyle w:val="Heading2"/>
      </w:pPr>
      <w:r>
        <w:t>Corrigé (enseignant)</w:t>
      </w:r>
    </w:p>
    <w:p>
      <w:r>
        <w:t>1. [Repérer] Chaque lundi, projetés par Madame Perrin.</w:t>
      </w:r>
    </w:p>
    <w:p>
      <w:r>
        <w:t>2. [Relier] Elle doit se réveiller souvent pour surveiller la route et les autres navires.</w:t>
      </w:r>
    </w:p>
    <w:p>
      <w:r>
        <w:t>3. [Relier] Le bateau a ralenti. La navigatrice traverse une zone sans vent, le Pot-au-noir.</w:t>
      </w:r>
    </w:p>
    <w:p>
      <w:r>
        <w:t>4. [Vocabulaire] Diminuer la surface de voile exposée au vent, pour que le bateau reste contrôlable quand le vent et les vagues sont forts.</w:t>
      </w:r>
    </w:p>
    <w:p>
      <w:r>
        <w:br w:type="page"/>
      </w:r>
    </w:p>
    <w:p>
      <w:pPr>
        <w:pStyle w:val="Heading1"/>
      </w:pPr>
      <w:r>
        <w:t>Texte 1B : Le relais (Récit, 136 mots)</w:t>
      </w:r>
    </w:p>
    <w:p>
      <w:pPr>
        <w:spacing w:line="384" w:lineRule="auto"/>
      </w:pPr>
      <w:r>
        <w:t>Le jour du cross du collège, les élèves de CM2 sont invités à courir un relais avec les sixièmes. Chaque équipe compte quatre coureurs qui doivent se transmettre un bâton dans une zone tracée à la craie. Yanis, le plus rapide de sa classe, court le dernier tour. Pendant l'échauffement, il s'entraîne avec Clémence, qui lui passera le bâton. À deux reprises, ils le laissent tomber, car Yanis part trop tôt. Leur professeur d'éducation physique leur conseille un signal : Clémence criera « Hop ! » lorsqu'elle sera à trois pas de lui. Au départ de la course, l'équipe prend du retard, parce que le premier coureur trébuche. Pourtant, grâce à des passages de relais réussis, elle rattrape peu à peu les autres. Yanis franchit la ligne en deuxième position. Il court aussitôt féliciter Clémence pour son signal parfait.</w:t>
      </w:r>
    </w:p>
    <w:p>
      <w:pPr>
        <w:pStyle w:val="Heading2"/>
      </w:pPr>
      <w:r>
        <w:t>Questions</w:t>
      </w:r>
    </w:p>
    <w:p>
      <w:r>
        <w:t>1. Combien de coureurs compte chaque équipe ?</w:t>
      </w:r>
    </w:p>
    <w:p>
      <w:r>
        <w:t>2. Pourquoi Yanis et Clémence laissent-ils tomber le bâton à l'entraînement ?</w:t>
      </w:r>
    </w:p>
    <w:p>
      <w:r>
        <w:t>3. Quelle solution le professeur propose-t-il ?</w:t>
      </w:r>
    </w:p>
    <w:p>
      <w:r>
        <w:t>4. Qu'est-ce qui permet à l'équipe de rattraper son retard, selon le texte ?</w:t>
      </w:r>
    </w:p>
    <w:p>
      <w:pPr>
        <w:pStyle w:val="Heading2"/>
      </w:pPr>
      <w:r>
        <w:t>Corrigé (enseignant)</w:t>
      </w:r>
    </w:p>
    <w:p>
      <w:r>
        <w:t>1. [Repérer] Quatre coureurs.</w:t>
      </w:r>
    </w:p>
    <w:p>
      <w:r>
        <w:t>2. [Relier] Yanis part trop tôt.</w:t>
      </w:r>
    </w:p>
    <w:p>
      <w:r>
        <w:t>3. [Relier] Un signal : Clémence crie « Hop ! » quand elle est à trois pas de Yanis.</w:t>
      </w:r>
    </w:p>
    <w:p>
      <w:r>
        <w:t>4. [Justifier] Des passages de relais réussis, grâce au signal travaillé à l'échauffement.</w:t>
      </w:r>
    </w:p>
    <w:p>
      <w:r>
        <w:br w:type="page"/>
      </w:r>
    </w:p>
    <w:p>
      <w:pPr>
        <w:pStyle w:val="Heading1"/>
      </w:pPr>
      <w:r>
        <w:t>Texte 2A : L'orage au refuge (Récit, 142 mots)</w:t>
      </w:r>
    </w:p>
    <w:p>
      <w:pPr>
        <w:spacing w:line="384" w:lineRule="auto"/>
      </w:pPr>
      <w:r>
        <w:t>Au troisième jour de leur randonnée, Lucie, son père et son petit frère Paul atteignent le refuge du col en milieu d'après-midi. Le gardien les accueille en regardant le ciel : de gros nuages sombres s'accumulent derrière la crête. Il leur conseille de ne pas repartir vers le lac, comme ils l'avaient prévu. Paul proteste, car il voulait absolument voir les marmottes. Une heure plus tard, le tonnerre gronde et une pluie mêlée de grêle frappe les vitres. Dans la salle commune, une dizaine de randonneurs se serrent autour du poêle. Une alpiniste raconte qu'elle a été surprise un jour par la foudre sur une arête et qu'elle a dû redescendre à genoux. Paul l'écoute sans rien dire. Le lendemain, le ciel est parfaitement dégagé. En descendant vers le lac, la famille aperçoit trois marmottes qui se chauffent au soleil sur un rocher.</w:t>
      </w:r>
    </w:p>
    <w:p>
      <w:pPr>
        <w:pStyle w:val="Heading2"/>
      </w:pPr>
      <w:r>
        <w:t>Questions</w:t>
      </w:r>
    </w:p>
    <w:p>
      <w:r>
        <w:t>1. Pourquoi le gardien regarde-t-il le ciel en accueillant la famille ?</w:t>
      </w:r>
    </w:p>
    <w:p>
      <w:r>
        <w:t>2. Pourquoi Paul proteste-t-il ?</w:t>
      </w:r>
    </w:p>
    <w:p>
      <w:r>
        <w:t>3. Pourquoi Paul écoute-t-il l'alpiniste « sans rien dire » ?</w:t>
      </w:r>
    </w:p>
    <w:p>
      <w:r>
        <w:t>4. Le souhait de Paul est-il finalement réalisé ? Justifie.</w:t>
      </w:r>
    </w:p>
    <w:p>
      <w:pPr>
        <w:pStyle w:val="Heading2"/>
      </w:pPr>
      <w:r>
        <w:t>Corrigé (enseignant)</w:t>
      </w:r>
    </w:p>
    <w:p>
      <w:r>
        <w:t>1. [Repérer] De gros nuages sombres s'accumulent derrière la crête.</w:t>
      </w:r>
    </w:p>
    <w:p>
      <w:r>
        <w:t>2. [Relier] Il voulait aller au lac pour voir les marmottes.</w:t>
      </w:r>
    </w:p>
    <w:p>
      <w:r>
        <w:t>3. [Inférer] Il comprend le danger de l'orage en montagne et que le conseil du gardien était sage. Accepter toute réponse appuyée sur le récit de l'alpiniste.</w:t>
      </w:r>
    </w:p>
    <w:p>
      <w:r>
        <w:t>4. [Justifier] Oui. Le lendemain, en descendant vers le lac, la famille voit trois marmottes.</w:t>
      </w:r>
    </w:p>
    <w:p>
      <w:r>
        <w:br w:type="page"/>
      </w:r>
    </w:p>
    <w:p>
      <w:pPr>
        <w:pStyle w:val="Heading1"/>
      </w:pPr>
      <w:r>
        <w:t>Texte 2B : Le conseil d'élèves (Récit, 144 mots)</w:t>
      </w:r>
    </w:p>
    <w:p>
      <w:pPr>
        <w:spacing w:line="384" w:lineRule="auto"/>
      </w:pPr>
      <w:r>
        <w:t>Le conseil d'élèves de l'école se réunit une fois par mois dans la bibliothèque. Ce jeudi, il doit décider comment utiliser la somme gagnée lors de la kermesse. Les délégués de CE2 proposent d'acheter de nouveaux ballons, car ceux de la cour sont crevés. Ceux de CM1 préfèrent des jeux de société pour les jours de pluie. Chloé, déléguée de CM2, rappelle qu'on ne peut pas tout acheter et propose de consulter toutes les classes. Pendant une semaine, chaque classe vote. Les résultats montrent que les ballons arrivent en tête, mais que les jeux de société obtiennent presque autant de voix. Le directeur signale alors qu'un magasin propose une réduction sur les lots de ballons. Grâce à cette économie, le conseil peut finalement acheter six ballons et trois jeux de société. Chloé affiche le compte rendu à l'entrée de chaque classe.</w:t>
      </w:r>
    </w:p>
    <w:p>
      <w:pPr>
        <w:pStyle w:val="Heading2"/>
      </w:pPr>
      <w:r>
        <w:t>Questions</w:t>
      </w:r>
    </w:p>
    <w:p>
      <w:r>
        <w:t>1. Que doit décider le conseil ce jeudi ?</w:t>
      </w:r>
    </w:p>
    <w:p>
      <w:r>
        <w:t>2. Pourquoi Chloé propose-t-elle de consulter toutes les classes ?</w:t>
      </w:r>
    </w:p>
    <w:p>
      <w:r>
        <w:t>3. Qu'est-ce qui permet d'acheter à la fois des ballons et des jeux ?</w:t>
      </w:r>
    </w:p>
    <w:p>
      <w:r>
        <w:t>4. Qu'est-ce qu'un « compte rendu » ?</w:t>
      </w:r>
    </w:p>
    <w:p>
      <w:pPr>
        <w:pStyle w:val="Heading2"/>
      </w:pPr>
      <w:r>
        <w:t>Corrigé (enseignant)</w:t>
      </w:r>
    </w:p>
    <w:p>
      <w:r>
        <w:t>1. [Repérer] Comment utiliser la somme gagnée à la kermesse.</w:t>
      </w:r>
    </w:p>
    <w:p>
      <w:r>
        <w:t>2. [Relier] On ne peut pas tout acheter : il faut savoir ce que préfèrent la majorité des élèves.</w:t>
      </w:r>
    </w:p>
    <w:p>
      <w:r>
        <w:t>3. [Relier] La réduction sur les lots de ballons signalée par le directeur.</w:t>
      </w:r>
    </w:p>
    <w:p>
      <w:r>
        <w:t>4. [Vocabulaire] Un texte qui résume ce qui a été discuté et décidé pendant une réunion.</w:t>
      </w:r>
    </w:p>
    <w:p>
      <w:r>
        <w:br w:type="page"/>
      </w:r>
    </w:p>
    <w:p>
      <w:pPr>
        <w:pStyle w:val="Heading1"/>
      </w:pPr>
      <w:r>
        <w:t>Texte 3A : Comment fonctionne une écluse (Documentaire, 135 mots)</w:t>
      </w:r>
    </w:p>
    <w:p>
      <w:pPr>
        <w:spacing w:line="384" w:lineRule="auto"/>
      </w:pPr>
      <w:r>
        <w:t>Sur un canal ou une rivière, le terrain n'est pas toujours plat. Pour permettre aux bateaux de passer d'un niveau d'eau à un autre, on construit des écluses. Une écluse est un bassin fermé par deux portes, appelé le sas. Imaginons un bateau qui veut monter. Il entre d'abord dans le sas par la porte du bas, que l'on referme derrière lui. L'éclusier ouvre ensuite des vannes situées dans la porte du haut. L'eau du niveau supérieur s'écoule dans le sas et soulève lentement le bateau. Quand l'eau du sas atteint la même hauteur que celle du bief supérieur, la porte du haut peut s'ouvrir sans effort, et le bateau reprend sa route. Pour descendre, on fait l'inverse : le sas se vide vers l'aval. Ce système n'utilise que la pente naturelle de l'eau, sans pompe.</w:t>
      </w:r>
    </w:p>
    <w:p>
      <w:pPr>
        <w:pStyle w:val="Heading2"/>
      </w:pPr>
      <w:r>
        <w:t>Questions</w:t>
      </w:r>
    </w:p>
    <w:p>
      <w:r>
        <w:t>1. Comment appelle-t-on le bassin fermé par deux portes ?</w:t>
      </w:r>
    </w:p>
    <w:p>
      <w:r>
        <w:t>2. Qu'est-ce qui fait monter le bateau dans le sas ?</w:t>
      </w:r>
    </w:p>
    <w:p>
      <w:r>
        <w:t>3. Pourquoi la porte du haut s'ouvre-t-elle « sans effort » ?</w:t>
      </w:r>
    </w:p>
    <w:p>
      <w:r>
        <w:t>4. Une écluse a-t-elle besoin d'une pompe pour fonctionner ? Cite le texte.</w:t>
      </w:r>
    </w:p>
    <w:p>
      <w:pPr>
        <w:pStyle w:val="Heading2"/>
      </w:pPr>
      <w:r>
        <w:t>Corrigé (enseignant)</w:t>
      </w:r>
    </w:p>
    <w:p>
      <w:r>
        <w:t>1. [Repérer] Le sas.</w:t>
      </w:r>
    </w:p>
    <w:p>
      <w:r>
        <w:t>2. [Relier] L'eau du niveau supérieur qui s'écoule par les vannes et remplit le sas.</w:t>
      </w:r>
    </w:p>
    <w:p>
      <w:r>
        <w:t>3. [Relier] L'eau est à la même hauteur des deux côtés de la porte : elle ne pousse plus d'un côté.</w:t>
      </w:r>
    </w:p>
    <w:p>
      <w:r>
        <w:t>4. [Justifier] Non : le système n'utilise que la pente naturelle de l'eau, sans pompe.</w:t>
      </w:r>
    </w:p>
    <w:p>
      <w:r>
        <w:br w:type="page"/>
      </w:r>
    </w:p>
    <w:p>
      <w:pPr>
        <w:pStyle w:val="Heading1"/>
      </w:pPr>
      <w:r>
        <w:t>Texte 3B : La danse des abeilles (Documentaire, 132 mots)</w:t>
      </w:r>
    </w:p>
    <w:p>
      <w:pPr>
        <w:spacing w:line="384" w:lineRule="auto"/>
      </w:pPr>
      <w:r>
        <w:t>Une ruche peut abriter plusieurs dizaines de milliers d'abeilles. Pour nourrir la colonie, les ouvrières butineuses partent chercher le nectar et le pollen des fleurs, parfois à plusieurs kilomètres. Lorsqu'une butineuse découvre un champ riche en fleurs, elle rentre à la ruche et informe ses sœurs grâce à une danse. Si les fleurs sont proches, elle tourne en rond. Si elles sont éloignées, elle dessine un huit en frétillant de l'abdomen au milieu du parcours. La direction de cette ligne droite, par rapport à la verticale, indique la direction des fleurs par rapport au soleil. La durée du frétillement renseigne sur la distance. Au milieu du vingtième siècle, le savant autrichien Karl von Frisch a étudié ce langage pendant de longues années. Ses travaux lui ont valu le prix Nobel en 1973.</w:t>
      </w:r>
    </w:p>
    <w:p>
      <w:pPr>
        <w:pStyle w:val="Heading2"/>
      </w:pPr>
      <w:r>
        <w:t>Questions</w:t>
      </w:r>
    </w:p>
    <w:p>
      <w:r>
        <w:t>1. Que rapportent les butineuses à la ruche ?</w:t>
      </w:r>
    </w:p>
    <w:p>
      <w:r>
        <w:t>2. Comment une abeille indique-t-elle que les fleurs sont proches ?</w:t>
      </w:r>
    </w:p>
    <w:p>
      <w:r>
        <w:t>3. Quelles deux informations la danse en huit transmet-elle ?</w:t>
      </w:r>
    </w:p>
    <w:p>
      <w:r>
        <w:t>4. Qui a étudié ce langage ? Quelle récompense a-t-il reçue ?</w:t>
      </w:r>
    </w:p>
    <w:p>
      <w:pPr>
        <w:pStyle w:val="Heading2"/>
      </w:pPr>
      <w:r>
        <w:t>Corrigé (enseignant)</w:t>
      </w:r>
    </w:p>
    <w:p>
      <w:r>
        <w:t>1. [Repérer] Le nectar et le pollen des fleurs.</w:t>
      </w:r>
    </w:p>
    <w:p>
      <w:r>
        <w:t>2. [Relier] Elle tourne en rond.</w:t>
      </w:r>
    </w:p>
    <w:p>
      <w:r>
        <w:t>3. [Relier] La direction des fleurs par rapport au soleil et leur distance.</w:t>
      </w:r>
    </w:p>
    <w:p>
      <w:r>
        <w:t>4. [Justifier] Karl von Frisch, savant autrichien. Il a reçu le prix Nobel en 1973.</w:t>
      </w:r>
    </w:p>
    <w:p>
      <w:r>
        <w:br w:type="page"/>
      </w:r>
    </w:p>
    <w:p>
      <w:pPr>
        <w:pStyle w:val="Heading1"/>
      </w:pPr>
      <w:r>
        <w:t>Grille de suivi CM2</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t>Date</w:t>
            </w:r>
          </w:p>
        </w:tc>
        <w:tc>
          <w:tcPr>
            <w:tcW w:type="dxa" w:w="1662"/>
          </w:tcPr>
          <w:p>
            <w:r>
              <w:t>Texte</w:t>
            </w:r>
          </w:p>
        </w:tc>
        <w:tc>
          <w:tcPr>
            <w:tcW w:type="dxa" w:w="1662"/>
          </w:tcPr>
          <w:p>
            <w:r>
              <w:t>Mots à 1 min</w:t>
            </w:r>
          </w:p>
        </w:tc>
        <w:tc>
          <w:tcPr>
            <w:tcW w:type="dxa" w:w="1662"/>
          </w:tcPr>
          <w:p>
            <w:r>
              <w:t>Erreurs</w:t>
            </w:r>
          </w:p>
        </w:tc>
        <w:tc>
          <w:tcPr>
            <w:tcW w:type="dxa" w:w="1662"/>
          </w:tcPr>
          <w:p>
            <w:r>
              <w:t>MCLM</w:t>
            </w:r>
          </w:p>
        </w:tc>
        <w:tc>
          <w:tcPr>
            <w:tcW w:type="dxa" w:w="1662"/>
          </w:tcPr>
          <w:p>
            <w:r>
              <w:t>Prochaine action</w:t>
            </w: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bl>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rPr>
      <w:rFonts w:ascii="Arial" w:hAnsi="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0"/>
      <w:szCs w:val="20"/>
    </w:rPr>
  </w:style>
  <w:style w:type="character" w:default="1" w:styleId="DefaultParagraphFont">
    <w:name w:val="Default Paragraph Font"/>
    <w:uiPriority w:val="1"/>
    <w:semiHidden/>
    <w:unhideWhenUsed/>
    <w:rPr>
      <w:rFonts w:ascii="Arial" w:hAnsi="Arial"/>
    </w:rPr>
  </w:style>
  <w:style w:type="table" w:default="1" w:styleId="TableNormal">
    <w:name w:val="Normal Table"/>
    <w:uiPriority w:val="99"/>
    <w:semiHidden/>
    <w:unhideWhenUsed/>
    <w:rPr>
      <w:rFonts w:ascii="Arial" w:hAnsi="Arial"/>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rPr>
  </w:style>
  <w:style w:type="paragraph" w:styleId="BodyText">
    <w:name w:val="Body Text"/>
    <w:basedOn w:val="Normal"/>
    <w:link w:val="BodyTextChar"/>
    <w:uiPriority w:val="99"/>
    <w:unhideWhenUsed/>
    <w:rsid w:val="00AA1D8D"/>
    <w:pPr>
      <w:spacing w:after="120"/>
    </w:pPr>
    <w:rPr>
      <w:rFonts w:ascii="Arial" w:hAnsi="Arial"/>
    </w:rPr>
  </w:style>
  <w:style w:type="character" w:customStyle="1" w:styleId="BodyTextChar">
    <w:name w:val="Body Text Char"/>
    <w:basedOn w:val="DefaultParagraphFont"/>
    <w:link w:val="BodyText"/>
    <w:uiPriority w:val="99"/>
    <w:rsid w:val="00AA1D8D"/>
    <w:rPr>
      <w:rFonts w:ascii="Arial" w:hAnsi="Arial"/>
    </w:rPr>
  </w:style>
  <w:style w:type="paragraph" w:styleId="BodyText2">
    <w:name w:val="Body Text 2"/>
    <w:basedOn w:val="Normal"/>
    <w:link w:val="BodyText2Char"/>
    <w:uiPriority w:val="99"/>
    <w:unhideWhenUsed/>
    <w:rsid w:val="00AA1D8D"/>
    <w:pPr>
      <w:spacing w:after="120" w:line="480" w:lineRule="auto"/>
    </w:pPr>
    <w:rPr>
      <w:rFonts w:ascii="Arial" w:hAnsi="Arial"/>
    </w:rPr>
  </w:style>
  <w:style w:type="character" w:customStyle="1" w:styleId="BodyText2Char">
    <w:name w:val="Body Text 2 Char"/>
    <w:basedOn w:val="DefaultParagraphFont"/>
    <w:link w:val="BodyText2"/>
    <w:uiPriority w:val="99"/>
    <w:rsid w:val="00AA1D8D"/>
    <w:rPr>
      <w:rFonts w:ascii="Arial" w:hAnsi="Arial"/>
    </w:rPr>
  </w:style>
  <w:style w:type="paragraph" w:styleId="BodyText3">
    <w:name w:val="Body Text 3"/>
    <w:basedOn w:val="Normal"/>
    <w:link w:val="BodyText3Char"/>
    <w:uiPriority w:val="99"/>
    <w:unhideWhenUsed/>
    <w:rsid w:val="00AA1D8D"/>
    <w:pPr>
      <w:spacing w:after="120"/>
    </w:pPr>
    <w:rPr>
      <w:rFonts w:ascii="Arial" w:hAnsi="Arial"/>
      <w:sz w:val="16"/>
      <w:szCs w:val="16"/>
    </w:rPr>
  </w:style>
  <w:style w:type="character" w:customStyle="1" w:styleId="BodyText3Char">
    <w:name w:val="Body Text 3 Char"/>
    <w:basedOn w:val="DefaultParagraphFont"/>
    <w:link w:val="BodyText3"/>
    <w:uiPriority w:val="99"/>
    <w:rsid w:val="00AA1D8D"/>
    <w:rPr>
      <w:rFonts w:ascii="Arial" w:hAnsi="Arial"/>
      <w:sz w:val="16"/>
      <w:szCs w:val="16"/>
    </w:rPr>
  </w:style>
  <w:style w:type="paragraph" w:styleId="List">
    <w:name w:val="List"/>
    <w:basedOn w:val="Normal"/>
    <w:uiPriority w:val="99"/>
    <w:unhideWhenUsed/>
    <w:rsid w:val="00AA1D8D"/>
    <w:pPr>
      <w:ind w:left="360" w:hanging="360"/>
      <w:contextualSpacing/>
    </w:pPr>
    <w:rPr>
      <w:rFonts w:ascii="Arial" w:hAnsi="Arial"/>
    </w:rPr>
  </w:style>
  <w:style w:type="paragraph" w:styleId="List2">
    <w:name w:val="List 2"/>
    <w:basedOn w:val="Normal"/>
    <w:uiPriority w:val="99"/>
    <w:unhideWhenUsed/>
    <w:rsid w:val="00326F90"/>
    <w:pPr>
      <w:ind w:left="720" w:hanging="360"/>
      <w:contextualSpacing/>
    </w:pPr>
    <w:rPr>
      <w:rFonts w:ascii="Arial" w:hAnsi="Arial"/>
    </w:rPr>
  </w:style>
  <w:style w:type="paragraph" w:styleId="List3">
    <w:name w:val="List 3"/>
    <w:basedOn w:val="Normal"/>
    <w:uiPriority w:val="99"/>
    <w:unhideWhenUsed/>
    <w:rsid w:val="00326F90"/>
    <w:pPr>
      <w:ind w:left="1080" w:hanging="360"/>
      <w:contextualSpacing/>
    </w:pPr>
    <w:rPr>
      <w:rFonts w:ascii="Arial" w:hAnsi="Arial"/>
    </w:r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rPr>
      <w:rFonts w:ascii="Arial" w:hAnsi="Arial"/>
    </w:r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rPr>
      <w:rFonts w:ascii="Arial" w:hAnsi="Arial"/>
    </w:rPr>
  </w:style>
  <w:style w:type="paragraph" w:styleId="ListNumber3">
    <w:name w:val="List Number 3"/>
    <w:basedOn w:val="Normal"/>
    <w:uiPriority w:val="99"/>
    <w:unhideWhenUsed/>
    <w:rsid w:val="0029639D"/>
    <w:pPr>
      <w:numPr>
        <w:numId w:val="7"/>
      </w:numPr>
      <w:contextualSpacing/>
    </w:pPr>
    <w:rPr>
      <w:rFonts w:ascii="Arial" w:hAnsi="Arial"/>
    </w:rPr>
  </w:style>
  <w:style w:type="paragraph" w:styleId="ListContinue">
    <w:name w:val="List Continue"/>
    <w:basedOn w:val="Normal"/>
    <w:uiPriority w:val="99"/>
    <w:unhideWhenUsed/>
    <w:rsid w:val="0029639D"/>
    <w:pPr>
      <w:spacing w:after="120"/>
      <w:ind w:left="360"/>
      <w:contextualSpacing/>
    </w:pPr>
    <w:rPr>
      <w:rFonts w:ascii="Arial" w:hAnsi="Arial"/>
    </w:rPr>
  </w:style>
  <w:style w:type="paragraph" w:styleId="ListContinue2">
    <w:name w:val="List Continue 2"/>
    <w:basedOn w:val="Normal"/>
    <w:uiPriority w:val="99"/>
    <w:unhideWhenUsed/>
    <w:rsid w:val="0029639D"/>
    <w:pPr>
      <w:spacing w:after="120"/>
      <w:ind w:left="720"/>
      <w:contextualSpacing/>
    </w:pPr>
    <w:rPr>
      <w:rFonts w:ascii="Arial" w:hAnsi="Arial"/>
    </w:rPr>
  </w:style>
  <w:style w:type="paragraph" w:styleId="ListContinue3">
    <w:name w:val="List Continue 3"/>
    <w:basedOn w:val="Normal"/>
    <w:uiPriority w:val="99"/>
    <w:unhideWhenUsed/>
    <w:rsid w:val="0029639D"/>
    <w:pPr>
      <w:spacing w:after="120"/>
      <w:ind w:left="1080"/>
      <w:contextualSpacing/>
    </w:pPr>
    <w:rPr>
      <w:rFonts w:ascii="Arial" w:hAnsi="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rFonts w:ascii="Arial" w:hAnsi="Arial"/>
      <w:i/>
      <w:iCs/>
      <w:color w:val="000000" w:themeColor="text1"/>
    </w:rPr>
  </w:style>
  <w:style w:type="character" w:customStyle="1" w:styleId="QuoteChar">
    <w:name w:val="Quote Char"/>
    <w:basedOn w:val="DefaultParagraphFont"/>
    <w:link w:val="Quote"/>
    <w:uiPriority w:val="29"/>
    <w:rsid w:val="00FC693F"/>
    <w:rPr>
      <w:rFonts w:ascii="Arial" w:hAnsi="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18"/>
      <w:szCs w:val="18"/>
    </w:rPr>
  </w:style>
  <w:style w:type="character" w:styleId="Strong">
    <w:name w:val="Strong"/>
    <w:basedOn w:val="DefaultParagraphFont"/>
    <w:uiPriority w:val="22"/>
    <w:qFormat/>
    <w:rsid w:val="00FC693F"/>
    <w:rPr>
      <w:rFonts w:ascii="Arial" w:hAnsi="Arial"/>
      <w:b/>
      <w:bCs/>
    </w:rPr>
  </w:style>
  <w:style w:type="character" w:styleId="Emphasis">
    <w:name w:val="Emphasis"/>
    <w:basedOn w:val="DefaultParagraphFont"/>
    <w:uiPriority w:val="20"/>
    <w:qFormat/>
    <w:rsid w:val="00FC693F"/>
    <w:rPr>
      <w:rFonts w:ascii="Arial" w:hAnsi="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b/>
      <w:bCs/>
      <w:i/>
      <w:iCs/>
      <w:color w:val="4F81BD" w:themeColor="accent1"/>
    </w:rPr>
  </w:style>
  <w:style w:type="character" w:styleId="SubtleEmphasis">
    <w:name w:val="Subtle Emphasis"/>
    <w:basedOn w:val="DefaultParagraphFont"/>
    <w:uiPriority w:val="19"/>
    <w:qFormat/>
    <w:rsid w:val="00FC693F"/>
    <w:rPr>
      <w:rFonts w:ascii="Arial" w:hAnsi="Arial"/>
      <w:i/>
      <w:iCs/>
      <w:color w:val="808080" w:themeColor="text1" w:themeTint="7F"/>
    </w:rPr>
  </w:style>
  <w:style w:type="character" w:styleId="IntenseEmphasis">
    <w:name w:val="Intense Emphasis"/>
    <w:basedOn w:val="DefaultParagraphFont"/>
    <w:uiPriority w:val="21"/>
    <w:qFormat/>
    <w:rsid w:val="00FC693F"/>
    <w:rPr>
      <w:rFonts w:ascii="Arial" w:hAnsi="Arial"/>
      <w:b/>
      <w:bCs/>
      <w:i/>
      <w:iCs/>
      <w:color w:val="4F81BD" w:themeColor="accent1"/>
    </w:rPr>
  </w:style>
  <w:style w:type="character" w:styleId="SubtleReference">
    <w:name w:val="Subtle Reference"/>
    <w:basedOn w:val="DefaultParagraphFont"/>
    <w:uiPriority w:val="31"/>
    <w:qFormat/>
    <w:rsid w:val="00FC693F"/>
    <w:rPr>
      <w:rFonts w:ascii="Arial" w:hAnsi="Arial"/>
      <w:smallCaps/>
      <w:color w:val="C0504D" w:themeColor="accent2"/>
      <w:u w:val="single"/>
    </w:rPr>
  </w:style>
  <w:style w:type="character" w:styleId="IntenseReference">
    <w:name w:val="Intense Reference"/>
    <w:basedOn w:val="DefaultParagraphFont"/>
    <w:uiPriority w:val="32"/>
    <w:qFormat/>
    <w:rsid w:val="00FC693F"/>
    <w:rPr>
      <w:rFonts w:ascii="Arial" w:hAnsi="Arial"/>
      <w:b/>
      <w:bCs/>
      <w:smallCaps/>
      <w:color w:val="C0504D" w:themeColor="accent2"/>
      <w:spacing w:val="5"/>
      <w:u w:val="single"/>
    </w:rPr>
  </w:style>
  <w:style w:type="character" w:styleId="BookTitle">
    <w:name w:val="Book Title"/>
    <w:basedOn w:val="DefaultParagraphFont"/>
    <w:uiPriority w:val="33"/>
    <w:qFormat/>
    <w:rsid w:val="00FC693F"/>
    <w:rPr>
      <w:rFonts w:ascii="Arial" w:hAnsi="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rial" w:hAnsi="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