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Cahier journal primaire : modèle vierge</w:t>
      </w:r>
    </w:p>
    <w:p>
      <w:r>
        <w:t>Une journée par page. Adaptez les horaires, les objectifs et les supports à votre classe. Complétez le bilan après chaque séance.</w:t>
      </w:r>
    </w:p>
    <w:p>
      <w:r>
        <w:t>Classe : ....................................   Date : ........................   Période : ........................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1984"/>
        <w:gridCol w:w="2835"/>
        <w:gridCol w:w="3685"/>
        <w:gridCol w:w="2381"/>
        <w:gridCol w:w="2608"/>
      </w:tblGrid>
      <w:tr>
        <w:tc>
          <w:tcPr>
            <w:tcW w:type="dxa" w:w="2504"/>
          </w:tcPr>
          <w:p>
            <w:r>
              <w:t>Horaire</w:t>
            </w:r>
          </w:p>
        </w:tc>
        <w:tc>
          <w:tcPr>
            <w:tcW w:type="dxa" w:w="2504"/>
          </w:tcPr>
          <w:p>
            <w:r>
              <w:t>Domaine / matière</w:t>
            </w:r>
          </w:p>
        </w:tc>
        <w:tc>
          <w:tcPr>
            <w:tcW w:type="dxa" w:w="2504"/>
          </w:tcPr>
          <w:p>
            <w:r>
              <w:t>Objectif observable</w:t>
            </w:r>
          </w:p>
        </w:tc>
        <w:tc>
          <w:tcPr>
            <w:tcW w:type="dxa" w:w="2504"/>
          </w:tcPr>
          <w:p>
            <w:r>
              <w:t>Déroulement court</w:t>
            </w:r>
          </w:p>
        </w:tc>
        <w:tc>
          <w:tcPr>
            <w:tcW w:type="dxa" w:w="2504"/>
          </w:tcPr>
          <w:p>
            <w:r>
              <w:t>Matériel</w:t>
            </w:r>
          </w:p>
        </w:tc>
        <w:tc>
          <w:tcPr>
            <w:tcW w:type="dxa" w:w="2504"/>
          </w:tcPr>
          <w:p>
            <w:r>
              <w:t>Notes / bilan</w:t>
            </w:r>
          </w:p>
        </w:tc>
      </w:tr>
      <w:tr>
        <w:trPr>
          <w:trHeight w:val="1247"/>
        </w:trPr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</w:tr>
      <w:tr>
        <w:trPr>
          <w:trHeight w:val="1247"/>
        </w:trPr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</w:tr>
      <w:tr>
        <w:trPr>
          <w:trHeight w:val="1247"/>
        </w:trPr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</w:tr>
      <w:tr>
        <w:trPr>
          <w:trHeight w:val="1247"/>
        </w:trPr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</w:tr>
      <w:tr>
        <w:trPr>
          <w:trHeight w:val="1247"/>
        </w:trPr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  <w:tc>
          <w:tcPr>
            <w:tcW w:type="dxa" w:w="2504"/>
          </w:tcPr>
          <w:p/>
        </w:tc>
      </w:tr>
    </w:tbl>
    <w:p>
      <w:r>
        <w:t>Après la journée : ce qui a été réalisé, déplacé ou à reprendre :</w:t>
      </w:r>
    </w:p>
    <w:p>
      <w:r>
        <w:t>................................................................................................................................................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6838" w:h="11906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Prépare Mes Cours | Modèle à adapter | preparemescours.fr/blog/cahier-journal-enseignant-modele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uciole" w:hAnsi="Luciol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journal primaire : modèle vierge</dc:title>
  <dc:subject/>
  <dc:creator>Prépare Mes Cours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